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34B2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 к концу 10 класса средней школы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b/>
          <w:i/>
          <w:sz w:val="24"/>
          <w:szCs w:val="24"/>
        </w:rPr>
        <w:t>К</w:t>
      </w:r>
      <w:r w:rsidRPr="005B34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34B2">
        <w:rPr>
          <w:rFonts w:ascii="Times New Roman" w:hAnsi="Times New Roman"/>
          <w:b/>
          <w:i/>
          <w:sz w:val="24"/>
          <w:szCs w:val="24"/>
        </w:rPr>
        <w:t>личностным</w:t>
      </w:r>
      <w:proofErr w:type="gramEnd"/>
      <w:r w:rsidRPr="005B34B2">
        <w:rPr>
          <w:rFonts w:ascii="Times New Roman" w:hAnsi="Times New Roman"/>
          <w:b/>
          <w:i/>
          <w:sz w:val="24"/>
          <w:szCs w:val="24"/>
        </w:rPr>
        <w:t xml:space="preserve"> результатами</w:t>
      </w:r>
      <w:r w:rsidRPr="005B34B2">
        <w:rPr>
          <w:rFonts w:ascii="Times New Roman" w:hAnsi="Times New Roman"/>
          <w:sz w:val="24"/>
          <w:szCs w:val="24"/>
        </w:rPr>
        <w:t xml:space="preserve"> изучения английского языка относятся: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5B34B2" w:rsidRPr="005B34B2" w:rsidRDefault="005B34B2" w:rsidP="005B34B2">
      <w:pPr>
        <w:tabs>
          <w:tab w:val="left" w:pos="993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 xml:space="preserve"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</w:t>
      </w:r>
      <w:proofErr w:type="gramStart"/>
      <w:r w:rsidRPr="005B34B2">
        <w:rPr>
          <w:rFonts w:ascii="Times New Roman" w:hAnsi="Times New Roman"/>
          <w:sz w:val="24"/>
          <w:szCs w:val="24"/>
        </w:rPr>
        <w:t>со</w:t>
      </w:r>
      <w:proofErr w:type="gramEnd"/>
      <w:r w:rsidRPr="005B34B2">
        <w:rPr>
          <w:rFonts w:ascii="Times New Roman" w:hAnsi="Times New Roman"/>
          <w:sz w:val="24"/>
          <w:szCs w:val="24"/>
        </w:rPr>
        <w:t xml:space="preserve">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>- представление о безопасном здоровом образе жизни в гармонии с природой.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b/>
          <w:i/>
          <w:sz w:val="24"/>
          <w:szCs w:val="24"/>
        </w:rPr>
        <w:t>К</w:t>
      </w:r>
      <w:r w:rsidRPr="005B34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B34B2">
        <w:rPr>
          <w:rFonts w:ascii="Times New Roman" w:hAnsi="Times New Roman"/>
          <w:b/>
          <w:i/>
          <w:sz w:val="24"/>
          <w:szCs w:val="24"/>
        </w:rPr>
        <w:t>метапредметным</w:t>
      </w:r>
      <w:proofErr w:type="spellEnd"/>
      <w:r w:rsidRPr="005B34B2">
        <w:rPr>
          <w:rFonts w:ascii="Times New Roman" w:hAnsi="Times New Roman"/>
          <w:b/>
          <w:i/>
          <w:sz w:val="24"/>
          <w:szCs w:val="24"/>
        </w:rPr>
        <w:t xml:space="preserve"> результатам</w:t>
      </w:r>
      <w:r w:rsidRPr="005B34B2">
        <w:rPr>
          <w:rFonts w:ascii="Times New Roman" w:hAnsi="Times New Roman"/>
          <w:sz w:val="24"/>
          <w:szCs w:val="24"/>
        </w:rPr>
        <w:t xml:space="preserve"> изучения английского языка относятся: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>- способность регулировать и планировать свою познавательную и учебную деятельность;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34B2">
        <w:rPr>
          <w:rFonts w:ascii="Times New Roman" w:hAnsi="Times New Roman"/>
          <w:sz w:val="24"/>
          <w:szCs w:val="24"/>
        </w:rPr>
        <w:t xml:space="preserve">- в процессе овладения четырьмя главными навыками – </w:t>
      </w:r>
      <w:proofErr w:type="spellStart"/>
      <w:r w:rsidRPr="005B34B2">
        <w:rPr>
          <w:rFonts w:ascii="Times New Roman" w:hAnsi="Times New Roman"/>
          <w:sz w:val="24"/>
          <w:szCs w:val="24"/>
        </w:rPr>
        <w:t>аудированием</w:t>
      </w:r>
      <w:proofErr w:type="spellEnd"/>
      <w:r w:rsidRPr="005B34B2">
        <w:rPr>
          <w:rFonts w:ascii="Times New Roman" w:hAnsi="Times New Roman"/>
          <w:sz w:val="24"/>
          <w:szCs w:val="24"/>
        </w:rPr>
        <w:t xml:space="preserve">, чтением, говорением и письмом, - развиваются </w:t>
      </w:r>
      <w:proofErr w:type="spellStart"/>
      <w:r w:rsidRPr="005B34B2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5B34B2">
        <w:rPr>
          <w:rFonts w:ascii="Times New Roman" w:hAnsi="Times New Roman"/>
          <w:sz w:val="24"/>
          <w:szCs w:val="24"/>
        </w:rPr>
        <w:t xml:space="preserve">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</w:t>
      </w:r>
      <w:proofErr w:type="gramStart"/>
      <w:r w:rsidRPr="005B34B2">
        <w:rPr>
          <w:rFonts w:ascii="Times New Roman" w:hAnsi="Times New Roman"/>
          <w:sz w:val="24"/>
          <w:szCs w:val="24"/>
        </w:rPr>
        <w:t>партнером</w:t>
      </w:r>
      <w:proofErr w:type="gramEnd"/>
      <w:r w:rsidRPr="005B34B2">
        <w:rPr>
          <w:rFonts w:ascii="Times New Roman" w:hAnsi="Times New Roman"/>
          <w:sz w:val="24"/>
          <w:szCs w:val="24"/>
        </w:rPr>
        <w:t xml:space="preserve"> и аргументировано доказывать свою точку зрения в дебатах, вежливо 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i/>
          <w:sz w:val="24"/>
          <w:szCs w:val="24"/>
        </w:rPr>
        <w:t xml:space="preserve">Предметные результаты. </w:t>
      </w: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умения</w:t>
      </w:r>
    </w:p>
    <w:p w:rsidR="005B34B2" w:rsidRPr="005B34B2" w:rsidRDefault="005B34B2" w:rsidP="005B34B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Выпускник на базовом уровне научится: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Говорение,  диалогическая речь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Вести диалог/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полилог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в ситуациях неофициального общения в рамках изученной тематики;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выражать и аргументировать личную точку зрения;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запрашивать информацию и обмениваться информацией в пределах изученной тематики;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обращаться за разъяснениями, уточняя интересующую информацию.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Говорение, монологическая речь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передавать основное содержание прочитанного/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br/>
        <w:t>увиденного/услышанного;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давать краткие описания и/или комментарии</w:t>
      </w:r>
      <w:r w:rsidRPr="005B34B2" w:rsidDel="001D10A3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 опорой на нелинейный текст (таблицы, графики);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строить высказывание на основе изображения с опорой или без опоры на ключевые слова/план/вопросы.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Аудирование</w:t>
      </w:r>
      <w:proofErr w:type="spellEnd"/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Понимать основное содержание несложных аутентичных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аудиотекстов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выборочное понимание запрашиваемой информации из несложных аутентичных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аудиотекстов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Чтение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Письмо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Писать несложные связные тексты по изученной тематике;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Языковые навыки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Орфография и пунктуация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Владеть орфографическими навыками в рамках тем, включенных в раздел «Предметное содержание речи»;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расставлять в тексте знаки препинания в соответствии с нормами пунктуации.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Владеть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слухопроизносительными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навыками в рамках тем, включенных в раздел «Предметное содержание речи»;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владеть навыками ритмико-интонационного оформления речи в зависимости от коммуникативной ситуации.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распознавать и употреблять в речи наиболее распространенные фразовые глаголы;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определять принадлежность слов к частям речи по аффиксам;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firstly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begin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with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however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as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for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finally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at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last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etc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.).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lastRenderedPageBreak/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bookmarkStart w:id="0" w:name="_GoBack"/>
      <w:bookmarkEnd w:id="0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We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moved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a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new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house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last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year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сложноподчиненные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предложения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союзами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союзными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словами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what, when, why, which, that, who, if, because, that’s why,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than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, so, for, since, during, so that, unless;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употреблять в речи сложносочиненные предложения с сочинительными союзами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and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but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or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условные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предложения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реального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(Conditional I – If I see Jim, I’ll invite him to our school party)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нереального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характера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(Conditional II – If I were you, I would start learning French);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употреблять в речи предложения с конструкцией I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wish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(I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wish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I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had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my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own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room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предложения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конструкцией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so/such (I was so busy that I forgot to phone my parents);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конструкции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герундием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: to love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/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hate doing something; stop talking;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употреблять в речи конструкции с инфинитивом: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want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do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learn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speak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инфинитив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цели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(I called to cancel our lesson);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конструкцию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it takes me … to do something;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косвенную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глаголы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наиболее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употребляемых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временных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формах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: Present Simple, Present Continuous, Future Simple, Past Simple, Past Continuous, Present Perfect, Present Perfect Continuous, Past Perfect;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страдательный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залог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формах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наиболее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используемых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времен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: Present Simple, Present Continuous, Past Simple, Present Perfect;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be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going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Present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Continuous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;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Present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Simple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модальные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глаголы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их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эквиваленты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(may, can/be able to, must/have to/should; need, shall, could, might, would);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согласовывать времена в рамках сложного предложения в плане настоящего и прошлого;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определенный/неопределенный/нулевой артикль;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many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/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much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few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/ a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few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little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/ a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little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 и наречия, выражающие время;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предлоги, выражающие направление движения, время и место действия.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Коммуникативные умения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Говорение, диалогическая речь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lastRenderedPageBreak/>
        <w:t>Вести диалог/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полилог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проводить подготовленное интервью, проверяя и получая подтверждение какой-либо информации;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обмениваться информацией, проверять и подтверждать собранную фактическую информацию.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Говорение, монологическая речь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Резюмировать прослушанный/прочитанный текст;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обобщать информацию на основе прочитанного/прослушанного текста.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spellStart"/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Аудирование</w:t>
      </w:r>
      <w:proofErr w:type="spellEnd"/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Полно и точно воспринимать информацию в распространенных коммуникативных ситуациях;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обобщать прослушанную информацию и выявлять факты в соответствии с поставленной задачей/вопросом.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Чтение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Письмо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Писать краткий отзыв на фильм, книгу или пьесу.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Языковые навыки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Фонетическая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Орфография и пунктуация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Владеть орфографическими навыками;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расставлять в тексте знаки препинания в соответствии с нормами пунктуации.</w:t>
      </w:r>
    </w:p>
    <w:p w:rsidR="005B34B2" w:rsidRPr="005B34B2" w:rsidRDefault="005B34B2" w:rsidP="005B34B2">
      <w:pPr>
        <w:suppressAutoHyphens/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b/>
          <w:i/>
          <w:sz w:val="24"/>
          <w:szCs w:val="24"/>
          <w:u w:color="000000"/>
          <w:bdr w:val="nil"/>
          <w:lang w:val="x-none" w:eastAsia="x-none"/>
        </w:rPr>
        <w:t>Лексическая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узнавать и использовать в речи устойчивые выражения и фразы (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collocations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).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Грамматическая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could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have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done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;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might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have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done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употреблять в речи структуру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have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/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get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something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Participle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II (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causative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form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) как эквивалент страдательного залога;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употреблять в речи эмфатические конструкции типа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It’s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him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who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…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It’s time you did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>smth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>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употреблять в речи все формы страдательного залога;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времена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Past Perfect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и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Past Perfect Continuous;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употреблять в речи условные предложения нереального характера (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Conditional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3);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структуру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to be/get + used to + verb;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употреблять в речи структуру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used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to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/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would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verb</w:t>
      </w:r>
      <w:proofErr w:type="spellEnd"/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 xml:space="preserve"> для обозначения регулярных действий в прошлом;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предложения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с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конструкциями</w:t>
      </w: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en-US" w:eastAsia="x-none"/>
        </w:rPr>
        <w:t xml:space="preserve"> as … as; not so … as; either … or; neither … nor;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i/>
          <w:sz w:val="24"/>
          <w:szCs w:val="24"/>
          <w:u w:color="000000"/>
          <w:bdr w:val="nil"/>
          <w:lang w:val="x-none" w:eastAsia="x-none"/>
        </w:rPr>
        <w:t>использовать широкий спектр союзов для выражения противопоставления и различия в сложных предложениях.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Языковые навыки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Произносить звуки английского языка четко, не допуская ярко выраженного акцента;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четко и естественно произносить слова английского языка, в том числе применительно к новому языковому материалу.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Орфография и пунктуация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Соблюдать правила орфографии и пунктуации, не допуская ошибок, затрудняющих понимание.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узнавать и использовать в речи устойчивые выражения и фразы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collocations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распознавать и употреблять в речи различные фразы-клише для участия в диалогах/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полилогах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в различных коммуникативных ситуациях;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в пересказе различные глаголы для передачи косвенной речи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reporting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verbs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—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he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was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asked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to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…;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he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ordered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them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>to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…).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артикли для передачи нюансов;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в речи широкий спектр прилагательных и глаголов с управлением;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все формы страдательного залога;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сложное дополнение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Complex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object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широкий спектр союзов для выражения противопоставления и различия в сложных предложениях;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в речи местоимения «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one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» и «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ones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»;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в речи фразовые глаголы с дополнением, выраженным личным местоимением;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модальные глаголы для выражения догадки и предположения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might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could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may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инверсионные конструкции;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условные предложения смешанного типа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Mixed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Conditionals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 в речи эллиптические структуры;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степени сравнения прилагательных с наречиями, усиливающими их значение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intesifiers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modifiers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употреблять в речи формы действительного залога времен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Future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Perfect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и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Future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Continuous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употреблять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речи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времена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Past Perfect 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</w:t>
      </w:r>
      <w:r w:rsidRPr="005B34B2">
        <w:rPr>
          <w:rFonts w:ascii="Times New Roman" w:hAnsi="Times New Roman"/>
          <w:sz w:val="24"/>
          <w:szCs w:val="24"/>
          <w:u w:color="000000"/>
          <w:bdr w:val="nil"/>
          <w:lang w:val="en-US" w:eastAsia="x-none"/>
        </w:rPr>
        <w:t xml:space="preserve"> Past Perfect Continuous;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в речи причастные и деепричастные обороты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participle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clause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);</w:t>
      </w:r>
    </w:p>
    <w:p w:rsidR="005B34B2" w:rsidRPr="005B34B2" w:rsidRDefault="005B34B2" w:rsidP="005B34B2">
      <w:pPr>
        <w:suppressAutoHyphens/>
        <w:spacing w:after="0" w:line="240" w:lineRule="auto"/>
        <w:ind w:left="786" w:hanging="360"/>
        <w:jc w:val="both"/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</w:pPr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could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have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done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;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might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+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have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done</w:t>
      </w:r>
      <w:proofErr w:type="spellEnd"/>
      <w:r w:rsidRPr="005B34B2">
        <w:rPr>
          <w:rFonts w:ascii="Times New Roman" w:hAnsi="Times New Roman"/>
          <w:sz w:val="24"/>
          <w:szCs w:val="24"/>
          <w:u w:color="000000"/>
          <w:bdr w:val="nil"/>
          <w:lang w:val="x-none" w:eastAsia="x-none"/>
        </w:rPr>
        <w:t>)</w:t>
      </w:r>
    </w:p>
    <w:p w:rsidR="005B34B2" w:rsidRDefault="005B34B2" w:rsidP="00065C9C">
      <w:pPr>
        <w:spacing w:after="0" w:line="240" w:lineRule="auto"/>
        <w:jc w:val="both"/>
      </w:pPr>
    </w:p>
    <w:p w:rsidR="005B34B2" w:rsidRPr="005B34B2" w:rsidRDefault="005B34B2" w:rsidP="005B34B2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eastAsiaTheme="minorHAnsi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5B34B2" w:rsidRPr="005B34B2" w:rsidRDefault="005B34B2" w:rsidP="005B34B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Повседневная жизнь. 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Домашние обязанности. Покупки. Общение в семье и в школе. Семейные традиции. Общение с друзьями и знакомыми. Переписка с друзьями.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Здоровье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Посещение  врача. Здоровый образ жизни.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Спорт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Активный отдых. Экстремальные виды спорта.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Городская и сельская жизнь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Научно-технический прогресс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Прогресс в науке. Космос. Новые информационные технологии.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Природа и экология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Современная молодежь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Увлечения и интересы. Связь с предыдущими поколениями. Образовательные поездки.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Профессии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профессии. Планы на будущее, проблемы выбора профессии. Образование и профессии.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Страны изучаемого языка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Иностранные языки. 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5B34B2" w:rsidRPr="005B34B2" w:rsidRDefault="005B34B2" w:rsidP="005B34B2">
      <w:pPr>
        <w:spacing w:before="100" w:beforeAutospacing="1" w:after="119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учебного материала имеет цикличный характер. Материал объединен в 8 циклов и распределен по четвертям. Все циклы имеют одинаковую структуру. Ци</w:t>
      </w:r>
      <w:proofErr w:type="gramStart"/>
      <w:r w:rsidRPr="005B3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 стр</w:t>
      </w:r>
      <w:proofErr w:type="gramEnd"/>
      <w:r w:rsidRPr="005B3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оится на трех этапах овладения материалом: этап формирования навыков, этап совершенствования навыков и развитие умения общаться, этап самоконтроля и самооценки. В основу построения цикла положен принцип комплексности, который предполагает взаимосвязанное обучение всем видам речевой деятельности: отобранный речевой материал усваивается и в чтении, и в </w:t>
      </w:r>
      <w:proofErr w:type="spellStart"/>
      <w:r w:rsidRPr="005B3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5B3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 в говорении, и в письме.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умения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Говорение. Диалогическая речь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Диалог/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полилог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ситуациях официального общения, краткий </w:t>
      </w:r>
      <w:proofErr w:type="gram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комментарий точки</w:t>
      </w:r>
      <w:proofErr w:type="gram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зрения другого человека. Интервью. Обмен, проверка и подтверждение собранной фактической информации.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Монологическая речь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</w:t>
      </w:r>
      <w:r w:rsidRPr="005B3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рассказ, описание, характеристика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, сообщение, объявление, презентация.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Умение предоставлять фактическую информацию.</w:t>
      </w:r>
    </w:p>
    <w:p w:rsidR="005B34B2" w:rsidRPr="005B34B2" w:rsidRDefault="005B34B2" w:rsidP="005B34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Аудирование</w:t>
      </w:r>
      <w:proofErr w:type="spellEnd"/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Полное и точное восприятие информации в распространенных коммуникативных ситуациях. Обобщение прослушанной информации.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Чтение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умений читать (вслух и про себя) и понимать простые аутентичные тексты различных стилей (</w:t>
      </w:r>
      <w:r w:rsidRPr="005B34B2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публицистического, художественного, разговорного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) и жанров (рассказов, газетных статей, рекламных объявлений, брошюр, 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проспектов).</w:t>
      </w:r>
      <w:proofErr w:type="gramEnd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</w:t>
      </w:r>
      <w:proofErr w:type="gramStart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второстепенной</w:t>
      </w:r>
      <w:proofErr w:type="gramEnd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  <w:proofErr w:type="gram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Умение читать и достаточно хорошо понимать простые аутентичные тексты различных стилей (</w:t>
      </w:r>
      <w:r w:rsidRPr="005B34B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публицистического, художественного, разговорного, научного, официально-делового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) и жанров (рассказ, роман, статья научно-популярного характера, деловая переписка).</w:t>
      </w:r>
      <w:proofErr w:type="gramEnd"/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Письмо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</w:t>
      </w:r>
      <w:proofErr w:type="gramStart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Типы текстов: личное (электронное) письмо, тезисы, эссе, план мероприятия, биография, презентация, заявление об участии.</w:t>
      </w:r>
      <w:proofErr w:type="gramEnd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Языковые навыки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Орфография и пунктуация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Произношение звуков английского языка без выраженного акцента.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Употребление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речи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эмфатических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конструкций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(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например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, „It’s him who took the money”, “It’s time you talked to her”).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Употребление в речи предложений с конструкциями …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as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;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not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so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…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as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;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either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…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or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;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neither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… </w:t>
      </w:r>
      <w:proofErr w:type="spell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nor</w:t>
      </w:r>
      <w:proofErr w:type="spellEnd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5B34B2" w:rsidRPr="005B34B2" w:rsidRDefault="005B34B2" w:rsidP="005B34B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4B2">
        <w:rPr>
          <w:rFonts w:ascii="Times New Roman" w:eastAsia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5B34B2" w:rsidRPr="005B34B2" w:rsidRDefault="005B34B2" w:rsidP="005B34B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val="en-US" w:eastAsia="ru-RU"/>
        </w:rPr>
      </w:pP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look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after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give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up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be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over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write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down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get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on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Определение части речи по аффиксу.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Распознавание и употребление в речи различных сре</w:t>
      </w:r>
      <w:proofErr w:type="gramStart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>дств св</w:t>
      </w:r>
      <w:proofErr w:type="gramEnd"/>
      <w:r w:rsidRPr="005B34B2">
        <w:rPr>
          <w:rFonts w:ascii="Times New Roman" w:eastAsia="Times New Roman" w:hAnsi="Times New Roman"/>
          <w:sz w:val="24"/>
          <w:szCs w:val="24"/>
          <w:lang w:eastAsia="ru-RU"/>
        </w:rPr>
        <w:t xml:space="preserve">язи для обеспечения целостности высказывания. </w:t>
      </w:r>
      <w:proofErr w:type="gramStart"/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Распознавание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использование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в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речи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устойчивых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выражений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5B34B2">
        <w:rPr>
          <w:rFonts w:ascii="Times New Roman" w:eastAsia="Times New Roman" w:hAnsi="Times New Roman"/>
          <w:i/>
          <w:sz w:val="24"/>
          <w:szCs w:val="24"/>
          <w:lang w:eastAsia="ru-RU"/>
        </w:rPr>
        <w:t>фраз</w:t>
      </w:r>
      <w:r w:rsidRPr="005B34B2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(collocations – get to know somebody, keep in touch with somebody, look forward to doing something</w:t>
      </w:r>
      <w:proofErr w:type="gramEnd"/>
    </w:p>
    <w:p w:rsidR="005B34B2" w:rsidRPr="005B34B2" w:rsidRDefault="005B34B2" w:rsidP="00065C9C">
      <w:pPr>
        <w:spacing w:after="0" w:line="240" w:lineRule="auto"/>
        <w:jc w:val="both"/>
        <w:rPr>
          <w:lang w:val="en-US"/>
        </w:rPr>
      </w:pPr>
    </w:p>
    <w:sectPr w:rsidR="005B34B2" w:rsidRPr="005B3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">
    <w:nsid w:val="0CD7456C"/>
    <w:multiLevelType w:val="hybridMultilevel"/>
    <w:tmpl w:val="294A73DE"/>
    <w:lvl w:ilvl="0" w:tplc="A0EAAC6C">
      <w:start w:val="1"/>
      <w:numFmt w:val="bullet"/>
      <w:lvlText w:val="-"/>
      <w:lvlJc w:val="left"/>
      <w:pPr>
        <w:ind w:left="112" w:hanging="168"/>
      </w:pPr>
      <w:rPr>
        <w:rFonts w:ascii="Times New Roman" w:eastAsia="Times New Roman" w:hAnsi="Times New Roman" w:hint="default"/>
        <w:w w:val="100"/>
        <w:sz w:val="24"/>
      </w:rPr>
    </w:lvl>
    <w:lvl w:ilvl="1" w:tplc="342A762A">
      <w:start w:val="1"/>
      <w:numFmt w:val="bullet"/>
      <w:lvlText w:val="•"/>
      <w:lvlJc w:val="left"/>
      <w:pPr>
        <w:ind w:left="1581" w:hanging="168"/>
      </w:pPr>
    </w:lvl>
    <w:lvl w:ilvl="2" w:tplc="C77EA840">
      <w:start w:val="1"/>
      <w:numFmt w:val="bullet"/>
      <w:lvlText w:val="•"/>
      <w:lvlJc w:val="left"/>
      <w:pPr>
        <w:ind w:left="3050" w:hanging="168"/>
      </w:pPr>
    </w:lvl>
    <w:lvl w:ilvl="3" w:tplc="2C786C30">
      <w:start w:val="1"/>
      <w:numFmt w:val="bullet"/>
      <w:lvlText w:val="•"/>
      <w:lvlJc w:val="left"/>
      <w:pPr>
        <w:ind w:left="4518" w:hanging="168"/>
      </w:pPr>
    </w:lvl>
    <w:lvl w:ilvl="4" w:tplc="0410592C">
      <w:start w:val="1"/>
      <w:numFmt w:val="bullet"/>
      <w:lvlText w:val="•"/>
      <w:lvlJc w:val="left"/>
      <w:pPr>
        <w:ind w:left="5987" w:hanging="168"/>
      </w:pPr>
    </w:lvl>
    <w:lvl w:ilvl="5" w:tplc="564E885C">
      <w:start w:val="1"/>
      <w:numFmt w:val="bullet"/>
      <w:lvlText w:val="•"/>
      <w:lvlJc w:val="left"/>
      <w:pPr>
        <w:ind w:left="7456" w:hanging="168"/>
      </w:pPr>
    </w:lvl>
    <w:lvl w:ilvl="6" w:tplc="B0C05438">
      <w:start w:val="1"/>
      <w:numFmt w:val="bullet"/>
      <w:lvlText w:val="•"/>
      <w:lvlJc w:val="left"/>
      <w:pPr>
        <w:ind w:left="8925" w:hanging="168"/>
      </w:pPr>
    </w:lvl>
    <w:lvl w:ilvl="7" w:tplc="45A416E0">
      <w:start w:val="1"/>
      <w:numFmt w:val="bullet"/>
      <w:lvlText w:val="•"/>
      <w:lvlJc w:val="left"/>
      <w:pPr>
        <w:ind w:left="10393" w:hanging="168"/>
      </w:pPr>
    </w:lvl>
    <w:lvl w:ilvl="8" w:tplc="FA6C8444">
      <w:start w:val="1"/>
      <w:numFmt w:val="bullet"/>
      <w:lvlText w:val="•"/>
      <w:lvlJc w:val="left"/>
      <w:pPr>
        <w:ind w:left="11862" w:hanging="168"/>
      </w:pPr>
    </w:lvl>
  </w:abstractNum>
  <w:abstractNum w:abstractNumId="6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CF1D2E"/>
    <w:multiLevelType w:val="hybridMultilevel"/>
    <w:tmpl w:val="36248260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931E6"/>
    <w:multiLevelType w:val="hybridMultilevel"/>
    <w:tmpl w:val="F3CED64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E348DD"/>
    <w:multiLevelType w:val="hybridMultilevel"/>
    <w:tmpl w:val="8FF6401C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7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65160F"/>
    <w:multiLevelType w:val="hybridMultilevel"/>
    <w:tmpl w:val="D600379C"/>
    <w:lvl w:ilvl="0" w:tplc="D73A4CFC">
      <w:start w:val="1"/>
      <w:numFmt w:val="decimal"/>
      <w:lvlText w:val="%1."/>
      <w:lvlJc w:val="left"/>
      <w:pPr>
        <w:ind w:left="245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242D586">
      <w:start w:val="1"/>
      <w:numFmt w:val="bullet"/>
      <w:lvlText w:val="•"/>
      <w:lvlJc w:val="left"/>
      <w:pPr>
        <w:ind w:left="6976" w:hanging="245"/>
      </w:pPr>
    </w:lvl>
    <w:lvl w:ilvl="2" w:tplc="0866B338">
      <w:start w:val="1"/>
      <w:numFmt w:val="bullet"/>
      <w:lvlText w:val="•"/>
      <w:lvlJc w:val="left"/>
      <w:pPr>
        <w:ind w:left="7843" w:hanging="245"/>
      </w:pPr>
    </w:lvl>
    <w:lvl w:ilvl="3" w:tplc="12CC7A4C">
      <w:start w:val="1"/>
      <w:numFmt w:val="bullet"/>
      <w:lvlText w:val="•"/>
      <w:lvlJc w:val="left"/>
      <w:pPr>
        <w:ind w:left="8710" w:hanging="245"/>
      </w:pPr>
    </w:lvl>
    <w:lvl w:ilvl="4" w:tplc="1B46CC3E">
      <w:start w:val="1"/>
      <w:numFmt w:val="bullet"/>
      <w:lvlText w:val="•"/>
      <w:lvlJc w:val="left"/>
      <w:pPr>
        <w:ind w:left="9577" w:hanging="245"/>
      </w:pPr>
    </w:lvl>
    <w:lvl w:ilvl="5" w:tplc="FA3A053A">
      <w:start w:val="1"/>
      <w:numFmt w:val="bullet"/>
      <w:lvlText w:val="•"/>
      <w:lvlJc w:val="left"/>
      <w:pPr>
        <w:ind w:left="10444" w:hanging="245"/>
      </w:pPr>
    </w:lvl>
    <w:lvl w:ilvl="6" w:tplc="E84645B0">
      <w:start w:val="1"/>
      <w:numFmt w:val="bullet"/>
      <w:lvlText w:val="•"/>
      <w:lvlJc w:val="left"/>
      <w:pPr>
        <w:ind w:left="11311" w:hanging="245"/>
      </w:pPr>
    </w:lvl>
    <w:lvl w:ilvl="7" w:tplc="CCBE0AEE">
      <w:start w:val="1"/>
      <w:numFmt w:val="bullet"/>
      <w:lvlText w:val="•"/>
      <w:lvlJc w:val="left"/>
      <w:pPr>
        <w:ind w:left="12178" w:hanging="245"/>
      </w:pPr>
    </w:lvl>
    <w:lvl w:ilvl="8" w:tplc="AAC4ADF6">
      <w:start w:val="1"/>
      <w:numFmt w:val="bullet"/>
      <w:lvlText w:val="•"/>
      <w:lvlJc w:val="left"/>
      <w:pPr>
        <w:ind w:left="13045" w:hanging="245"/>
      </w:pPr>
    </w:lvl>
  </w:abstractNum>
  <w:abstractNum w:abstractNumId="35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5A25BD"/>
    <w:multiLevelType w:val="hybridMultilevel"/>
    <w:tmpl w:val="D8FA8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6D6497"/>
    <w:multiLevelType w:val="hybridMultilevel"/>
    <w:tmpl w:val="69AA0BB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951DDD"/>
    <w:multiLevelType w:val="hybridMultilevel"/>
    <w:tmpl w:val="C0DEAE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4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5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B76521"/>
    <w:multiLevelType w:val="hybridMultilevel"/>
    <w:tmpl w:val="EC6478F0"/>
    <w:lvl w:ilvl="0" w:tplc="D356462A">
      <w:start w:val="2"/>
      <w:numFmt w:val="bullet"/>
      <w:lvlText w:val="-"/>
      <w:lvlJc w:val="left"/>
      <w:pPr>
        <w:ind w:left="113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5"/>
  </w:num>
  <w:num w:numId="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1"/>
  </w:num>
  <w:num w:numId="7">
    <w:abstractNumId w:val="33"/>
  </w:num>
  <w:num w:numId="8">
    <w:abstractNumId w:val="38"/>
  </w:num>
  <w:num w:numId="9">
    <w:abstractNumId w:val="14"/>
  </w:num>
  <w:num w:numId="10">
    <w:abstractNumId w:val="19"/>
  </w:num>
  <w:num w:numId="11">
    <w:abstractNumId w:val="6"/>
  </w:num>
  <w:num w:numId="12">
    <w:abstractNumId w:val="9"/>
  </w:num>
  <w:num w:numId="13">
    <w:abstractNumId w:val="21"/>
  </w:num>
  <w:num w:numId="14">
    <w:abstractNumId w:val="31"/>
  </w:num>
  <w:num w:numId="15">
    <w:abstractNumId w:val="39"/>
  </w:num>
  <w:num w:numId="16">
    <w:abstractNumId w:val="17"/>
  </w:num>
  <w:num w:numId="17">
    <w:abstractNumId w:val="46"/>
  </w:num>
  <w:num w:numId="18">
    <w:abstractNumId w:val="20"/>
  </w:num>
  <w:num w:numId="19">
    <w:abstractNumId w:val="11"/>
  </w:num>
  <w:num w:numId="20">
    <w:abstractNumId w:val="15"/>
  </w:num>
  <w:num w:numId="21">
    <w:abstractNumId w:val="27"/>
  </w:num>
  <w:num w:numId="22">
    <w:abstractNumId w:val="10"/>
  </w:num>
  <w:num w:numId="23">
    <w:abstractNumId w:val="18"/>
  </w:num>
  <w:num w:numId="24">
    <w:abstractNumId w:val="45"/>
  </w:num>
  <w:num w:numId="25">
    <w:abstractNumId w:val="22"/>
  </w:num>
  <w:num w:numId="26">
    <w:abstractNumId w:val="35"/>
  </w:num>
  <w:num w:numId="27">
    <w:abstractNumId w:val="16"/>
  </w:num>
  <w:num w:numId="28">
    <w:abstractNumId w:val="30"/>
  </w:num>
  <w:num w:numId="29">
    <w:abstractNumId w:val="24"/>
  </w:num>
  <w:num w:numId="30">
    <w:abstractNumId w:val="41"/>
  </w:num>
  <w:num w:numId="31">
    <w:abstractNumId w:val="0"/>
  </w:num>
  <w:num w:numId="32">
    <w:abstractNumId w:val="36"/>
  </w:num>
  <w:num w:numId="33">
    <w:abstractNumId w:val="42"/>
  </w:num>
  <w:num w:numId="34">
    <w:abstractNumId w:val="29"/>
  </w:num>
  <w:num w:numId="35">
    <w:abstractNumId w:val="26"/>
  </w:num>
  <w:num w:numId="36">
    <w:abstractNumId w:val="23"/>
  </w:num>
  <w:num w:numId="37">
    <w:abstractNumId w:val="3"/>
  </w:num>
  <w:num w:numId="38">
    <w:abstractNumId w:val="4"/>
  </w:num>
  <w:num w:numId="39">
    <w:abstractNumId w:val="43"/>
  </w:num>
  <w:num w:numId="40">
    <w:abstractNumId w:val="44"/>
  </w:num>
  <w:num w:numId="41">
    <w:abstractNumId w:val="37"/>
  </w:num>
  <w:num w:numId="42">
    <w:abstractNumId w:val="8"/>
  </w:num>
  <w:num w:numId="4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13"/>
  </w:num>
  <w:num w:numId="46">
    <w:abstractNumId w:val="28"/>
  </w:num>
  <w:num w:numId="47">
    <w:abstractNumId w:val="12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B1"/>
    <w:rsid w:val="00065C9C"/>
    <w:rsid w:val="00075D8B"/>
    <w:rsid w:val="002771C7"/>
    <w:rsid w:val="00475464"/>
    <w:rsid w:val="005B34B2"/>
    <w:rsid w:val="00AD6411"/>
    <w:rsid w:val="00DA4F3E"/>
    <w:rsid w:val="00D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3126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2020-12-02T10:33:00Z</dcterms:created>
  <dcterms:modified xsi:type="dcterms:W3CDTF">2020-12-04T11:17:00Z</dcterms:modified>
</cp:coreProperties>
</file>